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25757" w14:textId="4B974CE0" w:rsidR="008113A1" w:rsidRPr="008113A1" w:rsidRDefault="008113A1" w:rsidP="008113A1">
      <w:pPr>
        <w:spacing w:line="260" w:lineRule="exact"/>
        <w:jc w:val="left"/>
        <w:rPr>
          <w:rFonts w:ascii="ＭＳ 明朝" w:eastAsia="ＭＳ 明朝" w:hAnsi="ＭＳ 明朝" w:cs="Times New Roman"/>
          <w:color w:val="000000"/>
          <w:kern w:val="0"/>
          <w:sz w:val="24"/>
          <w:szCs w:val="24"/>
        </w:rPr>
      </w:pPr>
      <w:bookmarkStart w:id="0" w:name="_GoBack"/>
      <w:bookmarkEnd w:id="0"/>
      <w:r w:rsidRPr="008113A1">
        <w:rPr>
          <w:rFonts w:ascii="ＭＳ 明朝" w:eastAsia="ＭＳ 明朝" w:hAnsi="ＭＳ 明朝" w:cs="ＭＳ 明朝" w:hint="eastAsia"/>
          <w:color w:val="000000"/>
          <w:kern w:val="0"/>
          <w:sz w:val="24"/>
          <w:szCs w:val="24"/>
        </w:rPr>
        <w:t>様式第４（第７条関係）</w:t>
      </w:r>
    </w:p>
    <w:p w14:paraId="04BD5D1B" w14:textId="4E7FF8AB" w:rsidR="008113A1" w:rsidRPr="008113A1" w:rsidRDefault="008113A1" w:rsidP="008113A1">
      <w:pPr>
        <w:overflowPunct w:val="0"/>
        <w:adjustRightInd w:val="0"/>
        <w:spacing w:line="316" w:lineRule="exact"/>
        <w:jc w:val="right"/>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 w:val="24"/>
          <w:szCs w:val="24"/>
        </w:rPr>
        <w:t xml:space="preserve">　　　　　　　　　　　　　　　　　　　　　　　　　</w:t>
      </w:r>
      <w:r w:rsidR="005F0044" w:rsidRPr="005F0044">
        <w:rPr>
          <w:rFonts w:ascii="ＭＳ 明朝" w:eastAsia="ＭＳ 明朝" w:hAnsi="ＭＳ 明朝" w:cs="ＭＳ 明朝" w:hint="eastAsia"/>
          <w:color w:val="000000"/>
          <w:kern w:val="0"/>
          <w:szCs w:val="21"/>
        </w:rPr>
        <w:t>温審協Ｂ第</w:t>
      </w:r>
      <w:r w:rsidRPr="005F0044">
        <w:rPr>
          <w:rFonts w:ascii="ＭＳ 明朝" w:eastAsia="ＭＳ 明朝" w:hAnsi="ＭＳ 明朝" w:cs="ＭＳ 明朝" w:hint="eastAsia"/>
          <w:color w:val="000000"/>
          <w:kern w:val="0"/>
          <w:szCs w:val="21"/>
        </w:rPr>
        <w:t xml:space="preserve">　　　　　　</w:t>
      </w:r>
      <w:r w:rsidRPr="008113A1">
        <w:rPr>
          <w:rFonts w:ascii="ＭＳ 明朝" w:eastAsia="ＭＳ 明朝" w:hAnsi="ＭＳ 明朝" w:cs="ＭＳ 明朝" w:hint="eastAsia"/>
          <w:color w:val="000000"/>
          <w:kern w:val="0"/>
          <w:szCs w:val="21"/>
        </w:rPr>
        <w:t>号</w:t>
      </w:r>
    </w:p>
    <w:p w14:paraId="6FA986A2"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410C4DFD" w14:textId="38A0609F" w:rsidR="00757E2E" w:rsidRDefault="008113A1" w:rsidP="008113A1">
      <w:pPr>
        <w:overflowPunct w:val="0"/>
        <w:adjustRightInd w:val="0"/>
        <w:spacing w:line="316" w:lineRule="exact"/>
        <w:jc w:val="center"/>
        <w:textAlignment w:val="baseline"/>
        <w:rPr>
          <w:rFonts w:ascii="ＭＳ 明朝" w:eastAsia="ＭＳ 明朝" w:hAnsi="ＭＳ 明朝" w:cs="Times New Roman"/>
          <w:szCs w:val="21"/>
        </w:rPr>
      </w:pPr>
      <w:r w:rsidRPr="00852F7D">
        <w:rPr>
          <w:rFonts w:ascii="ＭＳ 明朝" w:eastAsia="ＭＳ 明朝" w:hAnsi="ＭＳ 明朝" w:cs="ＭＳ 明朝" w:hint="eastAsia"/>
          <w:kern w:val="0"/>
          <w:szCs w:val="21"/>
        </w:rPr>
        <w:t>2019年度（平成31年度）</w:t>
      </w:r>
      <w:r w:rsidRPr="00852F7D">
        <w:rPr>
          <w:rFonts w:ascii="ＭＳ 明朝" w:eastAsia="ＭＳ 明朝" w:hAnsi="ＭＳ 明朝" w:cs="Times New Roman" w:hint="eastAsia"/>
          <w:szCs w:val="21"/>
        </w:rPr>
        <w:t>二</w:t>
      </w:r>
      <w:r w:rsidRPr="008113A1">
        <w:rPr>
          <w:rFonts w:ascii="ＭＳ 明朝" w:eastAsia="ＭＳ 明朝" w:hAnsi="ＭＳ 明朝" w:cs="Times New Roman" w:hint="eastAsia"/>
          <w:szCs w:val="21"/>
        </w:rPr>
        <w:t>酸化炭素排出抑制対策事業費等補助金</w:t>
      </w:r>
    </w:p>
    <w:p w14:paraId="559EED09" w14:textId="1018B556" w:rsidR="008113A1" w:rsidRPr="008113A1" w:rsidRDefault="008113A1" w:rsidP="008113A1">
      <w:pPr>
        <w:overflowPunct w:val="0"/>
        <w:adjustRightInd w:val="0"/>
        <w:spacing w:line="316" w:lineRule="exact"/>
        <w:jc w:val="center"/>
        <w:textAlignment w:val="baseline"/>
        <w:rPr>
          <w:rFonts w:ascii="ＭＳ 明朝" w:eastAsia="ＭＳ 明朝" w:hAnsi="ＭＳ 明朝" w:cs="Times New Roman"/>
          <w:color w:val="000000"/>
          <w:kern w:val="0"/>
          <w:szCs w:val="21"/>
        </w:rPr>
      </w:pPr>
      <w:r w:rsidRPr="008113A1">
        <w:rPr>
          <w:rFonts w:ascii="ＭＳ 明朝" w:eastAsia="ＭＳ 明朝" w:hAnsi="ＭＳ 明朝" w:cs="Times New Roman" w:hint="eastAsia"/>
          <w:szCs w:val="21"/>
        </w:rPr>
        <w:t>（</w:t>
      </w:r>
      <w:r w:rsidR="00757E2E" w:rsidRPr="00757E2E">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事業）変更</w:t>
      </w:r>
      <w:r w:rsidRPr="008113A1">
        <w:rPr>
          <w:rFonts w:ascii="ＭＳ 明朝" w:eastAsia="ＭＳ 明朝" w:hAnsi="ＭＳ 明朝" w:cs="ＭＳ 明朝" w:hint="eastAsia"/>
          <w:color w:val="000000"/>
          <w:kern w:val="0"/>
          <w:szCs w:val="21"/>
        </w:rPr>
        <w:t>交付決定通知書</w:t>
      </w:r>
    </w:p>
    <w:p w14:paraId="4CF85998"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6E920890"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r w:rsidRPr="008113A1">
        <w:rPr>
          <w:rFonts w:ascii="ＭＳ 明朝" w:eastAsia="ＭＳ 明朝" w:hAnsi="ＭＳ 明朝" w:cs="Times New Roman"/>
          <w:color w:val="000000"/>
          <w:kern w:val="0"/>
          <w:szCs w:val="21"/>
        </w:rPr>
        <w:t xml:space="preserve">                                                    </w:t>
      </w:r>
      <w:r w:rsidRPr="008113A1">
        <w:rPr>
          <w:rFonts w:ascii="ＭＳ 明朝" w:eastAsia="ＭＳ 明朝" w:hAnsi="ＭＳ 明朝" w:cs="Times New Roman" w:hint="eastAsia"/>
          <w:color w:val="000000"/>
          <w:kern w:val="0"/>
          <w:szCs w:val="21"/>
        </w:rPr>
        <w:t>補助</w:t>
      </w:r>
      <w:r w:rsidRPr="008113A1">
        <w:rPr>
          <w:rFonts w:ascii="ＭＳ 明朝" w:eastAsia="ＭＳ 明朝" w:hAnsi="ＭＳ 明朝" w:cs="ＭＳ 明朝" w:hint="eastAsia"/>
          <w:color w:val="000000"/>
          <w:kern w:val="0"/>
          <w:szCs w:val="21"/>
        </w:rPr>
        <w:t>事業者</w:t>
      </w:r>
    </w:p>
    <w:p w14:paraId="735F6F2D"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2F38FCB9" w14:textId="613A4E08"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 xml:space="preserve">　　　年　　月　　日付け</w:t>
      </w:r>
      <w:r w:rsidR="003C14DD">
        <w:rPr>
          <w:rFonts w:ascii="ＭＳ 明朝" w:eastAsia="ＭＳ 明朝" w:hAnsi="ＭＳ 明朝" w:cs="ＭＳ 明朝" w:hint="eastAsia"/>
          <w:color w:val="000000"/>
          <w:kern w:val="0"/>
          <w:szCs w:val="21"/>
        </w:rPr>
        <w:t xml:space="preserve">（ＧＡＪ事業番号：　　　</w:t>
      </w:r>
      <w:r w:rsidRPr="008113A1">
        <w:rPr>
          <w:rFonts w:ascii="ＭＳ 明朝" w:eastAsia="ＭＳ 明朝" w:hAnsi="ＭＳ 明朝" w:cs="ＭＳ 明朝" w:hint="eastAsia"/>
          <w:color w:val="000000"/>
          <w:kern w:val="0"/>
          <w:szCs w:val="21"/>
        </w:rPr>
        <w:t xml:space="preserve">　　</w:t>
      </w:r>
      <w:r w:rsidR="003C14DD">
        <w:rPr>
          <w:rFonts w:ascii="ＭＳ 明朝" w:eastAsia="ＭＳ 明朝" w:hAnsi="ＭＳ 明朝" w:cs="ＭＳ 明朝" w:hint="eastAsia"/>
          <w:color w:val="000000"/>
          <w:kern w:val="0"/>
          <w:szCs w:val="21"/>
        </w:rPr>
        <w:t>）</w:t>
      </w:r>
      <w:r w:rsidRPr="008113A1">
        <w:rPr>
          <w:rFonts w:ascii="ＭＳ 明朝" w:eastAsia="ＭＳ 明朝" w:hAnsi="ＭＳ 明朝" w:cs="ＭＳ 明朝" w:hint="eastAsia"/>
          <w:color w:val="000000"/>
          <w:kern w:val="0"/>
          <w:szCs w:val="21"/>
        </w:rPr>
        <w:t>で変更交付申請のあっ</w:t>
      </w:r>
      <w:r w:rsidRPr="00852F7D">
        <w:rPr>
          <w:rFonts w:ascii="ＭＳ 明朝" w:eastAsia="ＭＳ 明朝" w:hAnsi="ＭＳ 明朝" w:cs="ＭＳ 明朝" w:hint="eastAsia"/>
          <w:kern w:val="0"/>
          <w:szCs w:val="21"/>
        </w:rPr>
        <w:t>た2019年度（平成31年度）二酸化炭素排出抑制対策事業費等補助金（</w:t>
      </w:r>
      <w:r w:rsidR="00757E2E" w:rsidRPr="00852F7D">
        <w:rPr>
          <w:rFonts w:ascii="ＭＳ 明朝" w:eastAsia="ＭＳ 明朝" w:hAnsi="ＭＳ 明朝" w:cs="ＭＳ 明朝" w:hint="eastAsia"/>
          <w:kern w:val="0"/>
          <w:szCs w:val="21"/>
        </w:rPr>
        <w:t>設備の高効率化改修支援</w:t>
      </w:r>
      <w:r w:rsidRPr="00852F7D">
        <w:rPr>
          <w:rFonts w:ascii="ＭＳ 明朝" w:eastAsia="ＭＳ 明朝" w:hAnsi="ＭＳ 明朝" w:cs="ＭＳ 明朝" w:hint="eastAsia"/>
          <w:kern w:val="0"/>
          <w:szCs w:val="21"/>
        </w:rPr>
        <w:t>事業）については、2019年度（平成31年度）二酸化炭素排出抑制対策事業費等補助金（</w:t>
      </w:r>
      <w:r w:rsidR="00757E2E" w:rsidRPr="00852F7D">
        <w:rPr>
          <w:rFonts w:ascii="ＭＳ 明朝" w:eastAsia="ＭＳ 明朝" w:hAnsi="ＭＳ 明朝" w:cs="ＭＳ 明朝" w:hint="eastAsia"/>
          <w:kern w:val="0"/>
          <w:szCs w:val="21"/>
        </w:rPr>
        <w:t>設備の高効率化改修支援</w:t>
      </w:r>
      <w:r w:rsidRPr="00852F7D">
        <w:rPr>
          <w:rFonts w:ascii="ＭＳ 明朝" w:eastAsia="ＭＳ 明朝" w:hAnsi="ＭＳ 明朝" w:cs="ＭＳ 明朝" w:hint="eastAsia"/>
          <w:kern w:val="0"/>
          <w:szCs w:val="21"/>
        </w:rPr>
        <w:t>事業）交付規程</w:t>
      </w:r>
      <w:r w:rsidRPr="008113A1">
        <w:rPr>
          <w:rFonts w:ascii="ＭＳ 明朝" w:eastAsia="ＭＳ 明朝" w:hAnsi="ＭＳ 明朝" w:cs="ＭＳ 明朝" w:hint="eastAsia"/>
          <w:color w:val="000000"/>
          <w:kern w:val="0"/>
          <w:szCs w:val="21"/>
        </w:rPr>
        <w:t>（</w:t>
      </w:r>
      <w:r w:rsidR="00E41F41">
        <w:rPr>
          <w:rFonts w:ascii="ＭＳ 明朝" w:eastAsia="ＭＳ 明朝" w:hAnsi="ＭＳ 明朝" w:cs="ＭＳ 明朝" w:hint="eastAsia"/>
          <w:color w:val="000000"/>
          <w:kern w:val="0"/>
          <w:szCs w:val="21"/>
        </w:rPr>
        <w:t>平成31</w:t>
      </w:r>
      <w:r w:rsidRPr="008113A1">
        <w:rPr>
          <w:rFonts w:ascii="ＭＳ 明朝" w:eastAsia="ＭＳ 明朝" w:hAnsi="ＭＳ 明朝" w:cs="ＭＳ 明朝" w:hint="eastAsia"/>
          <w:color w:val="000000"/>
          <w:kern w:val="0"/>
          <w:szCs w:val="21"/>
        </w:rPr>
        <w:t>年</w:t>
      </w:r>
      <w:r w:rsidR="00A82F55">
        <w:rPr>
          <w:rFonts w:ascii="ＭＳ 明朝" w:eastAsia="ＭＳ 明朝" w:hAnsi="ＭＳ 明朝" w:cs="ＭＳ 明朝" w:hint="eastAsia"/>
          <w:color w:val="000000"/>
          <w:kern w:val="0"/>
          <w:szCs w:val="21"/>
        </w:rPr>
        <w:t>4</w:t>
      </w:r>
      <w:r w:rsidRPr="008113A1">
        <w:rPr>
          <w:rFonts w:ascii="ＭＳ 明朝" w:eastAsia="ＭＳ 明朝" w:hAnsi="ＭＳ 明朝" w:cs="ＭＳ 明朝" w:hint="eastAsia"/>
          <w:color w:val="000000"/>
          <w:kern w:val="0"/>
          <w:szCs w:val="21"/>
        </w:rPr>
        <w:t>月</w:t>
      </w:r>
      <w:r w:rsidR="00A82F55">
        <w:rPr>
          <w:rFonts w:ascii="ＭＳ 明朝" w:eastAsia="ＭＳ 明朝" w:hAnsi="ＭＳ 明朝" w:cs="ＭＳ 明朝" w:hint="eastAsia"/>
          <w:color w:val="000000"/>
          <w:kern w:val="0"/>
          <w:szCs w:val="21"/>
        </w:rPr>
        <w:t>19</w:t>
      </w:r>
      <w:r w:rsidRPr="008113A1">
        <w:rPr>
          <w:rFonts w:ascii="ＭＳ 明朝" w:eastAsia="ＭＳ 明朝" w:hAnsi="ＭＳ 明朝" w:cs="ＭＳ 明朝" w:hint="eastAsia"/>
          <w:color w:val="000000"/>
          <w:kern w:val="0"/>
          <w:szCs w:val="21"/>
        </w:rPr>
        <w:t xml:space="preserve">日　</w:t>
      </w:r>
      <w:r w:rsidR="00A82F55">
        <w:rPr>
          <w:rFonts w:ascii="ＭＳ 明朝" w:eastAsia="ＭＳ 明朝" w:hAnsi="ＭＳ 明朝" w:cs="ＭＳ 明朝" w:hint="eastAsia"/>
          <w:color w:val="000000"/>
          <w:kern w:val="0"/>
          <w:szCs w:val="21"/>
        </w:rPr>
        <w:t>温審協Ａ</w:t>
      </w:r>
      <w:r w:rsidRPr="008113A1">
        <w:rPr>
          <w:rFonts w:ascii="ＭＳ 明朝" w:eastAsia="ＭＳ 明朝" w:hAnsi="ＭＳ 明朝" w:cs="ＭＳ 明朝" w:hint="eastAsia"/>
          <w:color w:val="000000"/>
          <w:kern w:val="0"/>
          <w:szCs w:val="21"/>
        </w:rPr>
        <w:t>第</w:t>
      </w:r>
      <w:r w:rsidR="00A82F55">
        <w:rPr>
          <w:rFonts w:ascii="ＭＳ 明朝" w:eastAsia="ＭＳ 明朝" w:hAnsi="ＭＳ 明朝" w:cs="ＭＳ 明朝" w:hint="eastAsia"/>
          <w:color w:val="000000"/>
          <w:kern w:val="0"/>
          <w:szCs w:val="21"/>
        </w:rPr>
        <w:t>190419001</w:t>
      </w:r>
      <w:r w:rsidRPr="008113A1">
        <w:rPr>
          <w:rFonts w:ascii="ＭＳ 明朝" w:eastAsia="ＭＳ 明朝" w:hAnsi="ＭＳ 明朝" w:cs="ＭＳ 明朝" w:hint="eastAsia"/>
          <w:color w:val="000000"/>
          <w:kern w:val="0"/>
          <w:szCs w:val="21"/>
        </w:rPr>
        <w:t>号。以下「交付規程」という。）第７条第１項の規定により、　　年　　月　　日付け</w:t>
      </w:r>
      <w:r w:rsidR="003C14DD">
        <w:rPr>
          <w:rFonts w:ascii="ＭＳ 明朝" w:eastAsia="ＭＳ 明朝" w:hAnsi="ＭＳ 明朝" w:cs="ＭＳ 明朝" w:hint="eastAsia"/>
          <w:color w:val="000000"/>
          <w:kern w:val="0"/>
          <w:szCs w:val="21"/>
        </w:rPr>
        <w:t xml:space="preserve">温審協Ｂ第　　</w:t>
      </w:r>
      <w:r w:rsidRPr="008113A1">
        <w:rPr>
          <w:rFonts w:ascii="ＭＳ 明朝" w:eastAsia="ＭＳ 明朝" w:hAnsi="ＭＳ 明朝" w:cs="ＭＳ 明朝" w:hint="eastAsia"/>
          <w:color w:val="000000"/>
          <w:kern w:val="0"/>
          <w:szCs w:val="21"/>
        </w:rPr>
        <w:t xml:space="preserve">　　号で交付決定した内容を下記のとおり変更することを決定したので通知する。</w:t>
      </w:r>
    </w:p>
    <w:p w14:paraId="384403EC"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24574FD9" w14:textId="5468931E" w:rsidR="008113A1" w:rsidRPr="008113A1" w:rsidRDefault="008113A1" w:rsidP="008113A1">
      <w:pPr>
        <w:overflowPunct w:val="0"/>
        <w:adjustRightInd w:val="0"/>
        <w:spacing w:line="316" w:lineRule="exact"/>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 xml:space="preserve">　　　　　　年　　月　　日</w:t>
      </w:r>
    </w:p>
    <w:p w14:paraId="449F0CE0"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24BDCD6F" w14:textId="53F721DB" w:rsidR="008113A1" w:rsidRPr="008113A1" w:rsidRDefault="000233CB" w:rsidP="008113A1">
      <w:pPr>
        <w:overflowPunct w:val="0"/>
        <w:adjustRightInd w:val="0"/>
        <w:spacing w:line="316" w:lineRule="exact"/>
        <w:jc w:val="right"/>
        <w:textAlignment w:val="baseline"/>
        <w:rPr>
          <w:rFonts w:ascii="ＭＳ 明朝" w:eastAsia="ＭＳ 明朝" w:hAnsi="ＭＳ 明朝" w:cs="Times New Roman"/>
          <w:color w:val="000000"/>
          <w:kern w:val="0"/>
          <w:szCs w:val="21"/>
        </w:rPr>
      </w:pPr>
      <w:r w:rsidRPr="000233CB">
        <w:rPr>
          <w:rFonts w:ascii="ＭＳ 明朝" w:eastAsia="ＭＳ 明朝" w:hAnsi="ＭＳ 明朝" w:cs="ＭＳ 明朝" w:hint="eastAsia"/>
          <w:color w:val="000000"/>
          <w:kern w:val="0"/>
          <w:szCs w:val="21"/>
        </w:rPr>
        <w:t>一般社団法人温室効果ガス審査協会</w:t>
      </w:r>
      <w:r w:rsidR="008113A1" w:rsidRPr="008113A1">
        <w:rPr>
          <w:rFonts w:ascii="ＭＳ 明朝" w:eastAsia="ＭＳ 明朝" w:hAnsi="ＭＳ 明朝" w:cs="ＭＳ 明朝" w:hint="eastAsia"/>
          <w:color w:val="000000"/>
          <w:kern w:val="0"/>
          <w:szCs w:val="21"/>
        </w:rPr>
        <w:t xml:space="preserve">　代表理事　　印</w:t>
      </w:r>
    </w:p>
    <w:p w14:paraId="207EEFEC"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40C6E6FC" w14:textId="77777777" w:rsidR="008113A1" w:rsidRPr="008113A1" w:rsidRDefault="008113A1" w:rsidP="008113A1">
      <w:pPr>
        <w:overflowPunct w:val="0"/>
        <w:adjustRightInd w:val="0"/>
        <w:spacing w:line="316" w:lineRule="exact"/>
        <w:jc w:val="center"/>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記</w:t>
      </w:r>
    </w:p>
    <w:p w14:paraId="29981881"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4AF0E73A" w14:textId="214B58FF"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１　補助金の交付の対象となる事業及びその内容は、　　年　　月　　日付け　　第         号変更交付申請書のとおりである。</w:t>
      </w:r>
    </w:p>
    <w:p w14:paraId="16E37829"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2F857970"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２</w:t>
      </w:r>
      <w:r w:rsidRPr="008113A1">
        <w:rPr>
          <w:rFonts w:ascii="ＭＳ 明朝" w:eastAsia="ＭＳ 明朝" w:hAnsi="ＭＳ 明朝" w:cs="ＭＳ 明朝"/>
          <w:color w:val="000000"/>
          <w:kern w:val="0"/>
          <w:szCs w:val="21"/>
        </w:rPr>
        <w:t xml:space="preserve">  </w:t>
      </w:r>
      <w:r w:rsidRPr="008113A1">
        <w:rPr>
          <w:rFonts w:ascii="ＭＳ 明朝" w:eastAsia="ＭＳ 明朝" w:hAnsi="ＭＳ 明朝" w:cs="ＭＳ 明朝" w:hint="eastAsia"/>
          <w:color w:val="000000"/>
          <w:kern w:val="0"/>
          <w:szCs w:val="21"/>
        </w:rPr>
        <w:t>変更後の補助金の額は、次のとおりである。</w:t>
      </w:r>
    </w:p>
    <w:p w14:paraId="2E908E89"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 xml:space="preserve">　　　変更前補助基本額　金　　　　　　　　　円　変更前補助金の額　金　　　　　　　　円</w:t>
      </w:r>
    </w:p>
    <w:p w14:paraId="7AB8F73B" w14:textId="77777777" w:rsidR="008113A1" w:rsidRPr="008113A1" w:rsidRDefault="008113A1" w:rsidP="008113A1">
      <w:pPr>
        <w:overflowPunct w:val="0"/>
        <w:adjustRightInd w:val="0"/>
        <w:spacing w:line="316" w:lineRule="exact"/>
        <w:ind w:leftChars="100" w:left="197" w:firstLineChars="200" w:firstLine="393"/>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変更後補助基本額　金　　　　　　　　　円　変更後補助金の額　金　　　　　　　　円</w:t>
      </w:r>
    </w:p>
    <w:p w14:paraId="24F18DFE" w14:textId="77777777" w:rsidR="008113A1" w:rsidRPr="008113A1" w:rsidRDefault="008113A1" w:rsidP="008113A1">
      <w:pPr>
        <w:overflowPunct w:val="0"/>
        <w:adjustRightInd w:val="0"/>
        <w:spacing w:line="316" w:lineRule="exact"/>
        <w:ind w:leftChars="100" w:left="197" w:firstLineChars="200" w:firstLine="393"/>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増　　 減　　 額　金　　　　　　　　　円　増　　 減　　 額　金　　　　　　　　円</w:t>
      </w:r>
    </w:p>
    <w:p w14:paraId="61E110FA" w14:textId="77777777" w:rsidR="008113A1" w:rsidRPr="008113A1" w:rsidRDefault="008113A1" w:rsidP="008113A1">
      <w:pPr>
        <w:overflowPunct w:val="0"/>
        <w:adjustRightInd w:val="0"/>
        <w:spacing w:line="316" w:lineRule="exact"/>
        <w:ind w:left="210" w:hanging="210"/>
        <w:textAlignment w:val="baseline"/>
        <w:rPr>
          <w:rFonts w:ascii="ＭＳ 明朝" w:eastAsia="ＭＳ 明朝" w:hAnsi="ＭＳ 明朝" w:cs="Times New Roman"/>
          <w:color w:val="000000"/>
          <w:kern w:val="0"/>
          <w:szCs w:val="21"/>
        </w:rPr>
      </w:pPr>
    </w:p>
    <w:p w14:paraId="12554082" w14:textId="62A2003B"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３　事業に要する経費の区分ごとの配分及びこれに対応する変更後の補助金の額は、　　年　　月　　日付け</w:t>
      </w:r>
      <w:r w:rsidR="003C14DD">
        <w:rPr>
          <w:rFonts w:ascii="ＭＳ 明朝" w:eastAsia="ＭＳ 明朝" w:hAnsi="ＭＳ 明朝" w:cs="ＭＳ 明朝" w:hint="eastAsia"/>
          <w:color w:val="000000"/>
          <w:kern w:val="0"/>
          <w:szCs w:val="21"/>
        </w:rPr>
        <w:t>（ＧＡＪ事業番号</w:t>
      </w:r>
      <w:r w:rsidRPr="008113A1">
        <w:rPr>
          <w:rFonts w:ascii="ＭＳ 明朝" w:eastAsia="ＭＳ 明朝" w:hAnsi="ＭＳ 明朝" w:cs="ＭＳ 明朝" w:hint="eastAsia"/>
          <w:color w:val="000000"/>
          <w:kern w:val="0"/>
          <w:szCs w:val="21"/>
        </w:rPr>
        <w:t xml:space="preserve">         </w:t>
      </w:r>
      <w:r w:rsidR="003C14DD">
        <w:rPr>
          <w:rFonts w:ascii="ＭＳ 明朝" w:eastAsia="ＭＳ 明朝" w:hAnsi="ＭＳ 明朝" w:cs="ＭＳ 明朝" w:hint="eastAsia"/>
          <w:color w:val="000000"/>
          <w:kern w:val="0"/>
          <w:szCs w:val="21"/>
        </w:rPr>
        <w:t xml:space="preserve">　）</w:t>
      </w:r>
      <w:r w:rsidRPr="008113A1">
        <w:rPr>
          <w:rFonts w:ascii="ＭＳ 明朝" w:eastAsia="ＭＳ 明朝" w:hAnsi="ＭＳ 明朝" w:cs="ＭＳ 明朝" w:hint="eastAsia"/>
          <w:color w:val="000000"/>
          <w:kern w:val="0"/>
          <w:szCs w:val="21"/>
        </w:rPr>
        <w:t>変更交付申請書記載のとおりである。</w:t>
      </w:r>
    </w:p>
    <w:p w14:paraId="6B986E1A" w14:textId="77777777" w:rsidR="008113A1" w:rsidRPr="008113A1" w:rsidRDefault="008113A1" w:rsidP="008113A1">
      <w:pPr>
        <w:overflowPunct w:val="0"/>
        <w:adjustRightInd w:val="0"/>
        <w:spacing w:line="316" w:lineRule="exact"/>
        <w:ind w:left="210" w:hanging="210"/>
        <w:textAlignment w:val="baseline"/>
        <w:rPr>
          <w:rFonts w:ascii="ＭＳ 明朝" w:eastAsia="ＭＳ 明朝" w:hAnsi="ＭＳ 明朝" w:cs="Times New Roman"/>
          <w:color w:val="000000"/>
          <w:kern w:val="0"/>
          <w:szCs w:val="21"/>
        </w:rPr>
      </w:pPr>
    </w:p>
    <w:p w14:paraId="51C4C219" w14:textId="0A7E7BED"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４　補助事業者は、</w:t>
      </w:r>
      <w:r w:rsidRPr="008113A1">
        <w:rPr>
          <w:rFonts w:ascii="ＭＳ 明朝" w:eastAsia="ＭＳ 明朝" w:hAnsi="ＭＳ 明朝" w:cs="ＭＳ 明朝" w:hint="eastAsia"/>
          <w:kern w:val="0"/>
          <w:szCs w:val="21"/>
        </w:rPr>
        <w:t>補助金等に係る予算の執行の適正化に関する法律（昭和３０年法律第１７９号）、補助金等に係る予算の執行の適正化に関する法律施行令（昭和３０年政令第２５５号）</w:t>
      </w:r>
      <w:r w:rsidR="00973377">
        <w:rPr>
          <w:rFonts w:ascii="ＭＳ 明朝" w:eastAsia="ＭＳ 明朝" w:hAnsi="ＭＳ 明朝" w:cs="Times New Roman" w:hint="eastAsia"/>
          <w:szCs w:val="21"/>
        </w:rPr>
        <w:t>、二酸化炭素排出抑制対策事業費等補助金（</w:t>
      </w:r>
      <w:r w:rsidR="00973377" w:rsidRPr="00973377">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w:t>
      </w:r>
      <w:r w:rsidRPr="005B0922">
        <w:rPr>
          <w:rFonts w:ascii="ＭＳ 明朝" w:eastAsia="ＭＳ 明朝" w:hAnsi="ＭＳ 明朝" w:cs="Times New Roman" w:hint="eastAsia"/>
          <w:szCs w:val="21"/>
        </w:rPr>
        <w:t>交付要綱（</w:t>
      </w:r>
      <w:r w:rsidR="005B0922" w:rsidRPr="005B0922">
        <w:rPr>
          <w:rFonts w:ascii="ＭＳ 明朝" w:eastAsia="ＭＳ 明朝" w:hAnsi="ＭＳ 明朝" w:cs="Times New Roman" w:hint="eastAsia"/>
          <w:szCs w:val="21"/>
        </w:rPr>
        <w:t>平成３０年３月１９日　　　環地温発第1803194号</w:t>
      </w:r>
      <w:r w:rsidRPr="008113A1">
        <w:rPr>
          <w:rFonts w:ascii="ＭＳ 明朝" w:eastAsia="ＭＳ 明朝" w:hAnsi="ＭＳ 明朝" w:cs="Times New Roman" w:hint="eastAsia"/>
          <w:szCs w:val="21"/>
        </w:rPr>
        <w:t>）、二酸化炭素排出抑制対策事業費等補助金（</w:t>
      </w:r>
      <w:r w:rsidR="00973377" w:rsidRPr="00973377">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w:t>
      </w:r>
      <w:r w:rsidRPr="005B0922">
        <w:rPr>
          <w:rFonts w:ascii="ＭＳ 明朝" w:eastAsia="ＭＳ 明朝" w:hAnsi="ＭＳ 明朝" w:cs="Times New Roman" w:hint="eastAsia"/>
          <w:szCs w:val="21"/>
        </w:rPr>
        <w:t>実施要領（</w:t>
      </w:r>
      <w:r w:rsidR="005B0922" w:rsidRPr="005B0922">
        <w:rPr>
          <w:rFonts w:ascii="ＭＳ 明朝" w:eastAsia="ＭＳ 明朝" w:hAnsi="ＭＳ 明朝" w:cs="Times New Roman" w:hint="eastAsia"/>
          <w:szCs w:val="21"/>
        </w:rPr>
        <w:t>平成３０年３月１９日環地温発第18031925号</w:t>
      </w:r>
      <w:r w:rsidRPr="005B0922">
        <w:rPr>
          <w:rFonts w:ascii="ＭＳ 明朝" w:eastAsia="ＭＳ 明朝" w:hAnsi="ＭＳ 明朝" w:cs="Times New Roman" w:hint="eastAsia"/>
          <w:szCs w:val="21"/>
        </w:rPr>
        <w:t>）</w:t>
      </w:r>
      <w:r w:rsidRPr="008113A1">
        <w:rPr>
          <w:rFonts w:ascii="ＭＳ 明朝" w:eastAsia="ＭＳ 明朝" w:hAnsi="ＭＳ 明朝" w:cs="Times New Roman" w:hint="eastAsia"/>
          <w:szCs w:val="21"/>
        </w:rPr>
        <w:t>及び交付規程</w:t>
      </w:r>
      <w:r w:rsidRPr="008113A1">
        <w:rPr>
          <w:rFonts w:ascii="ＭＳ 明朝" w:eastAsia="ＭＳ 明朝" w:hAnsi="ＭＳ 明朝" w:cs="ＭＳ 明朝" w:hint="eastAsia"/>
          <w:color w:val="000000"/>
          <w:kern w:val="0"/>
          <w:szCs w:val="21"/>
        </w:rPr>
        <w:t>に従わなければならない。</w:t>
      </w:r>
    </w:p>
    <w:p w14:paraId="04570D3B" w14:textId="77777777" w:rsidR="008113A1" w:rsidRPr="008113A1" w:rsidRDefault="008113A1" w:rsidP="008113A1">
      <w:pPr>
        <w:overflowPunct w:val="0"/>
        <w:adjustRightInd w:val="0"/>
        <w:spacing w:line="316" w:lineRule="exact"/>
        <w:ind w:left="210" w:hanging="210"/>
        <w:textAlignment w:val="baseline"/>
        <w:rPr>
          <w:rFonts w:ascii="ＭＳ 明朝" w:eastAsia="ＭＳ 明朝" w:hAnsi="ＭＳ 明朝" w:cs="Times New Roman"/>
          <w:color w:val="000000"/>
          <w:kern w:val="0"/>
          <w:szCs w:val="21"/>
        </w:rPr>
      </w:pPr>
    </w:p>
    <w:p w14:paraId="1AA3433D" w14:textId="7BEFD037" w:rsidR="008113A1" w:rsidRPr="00852F7D" w:rsidRDefault="008113A1" w:rsidP="00874A69">
      <w:pPr>
        <w:overflowPunct w:val="0"/>
        <w:adjustRightInd w:val="0"/>
        <w:spacing w:line="316" w:lineRule="exact"/>
        <w:ind w:left="197" w:hangingChars="100" w:hanging="197"/>
        <w:textAlignment w:val="baseline"/>
        <w:rPr>
          <w:rFonts w:ascii="ＭＳ 明朝" w:eastAsia="ＭＳ 明朝" w:hAnsi="ＭＳ 明朝" w:cs="ＭＳ 明朝"/>
          <w:kern w:val="0"/>
          <w:szCs w:val="21"/>
        </w:rPr>
      </w:pPr>
      <w:r w:rsidRPr="008113A1">
        <w:rPr>
          <w:rFonts w:ascii="ＭＳ 明朝" w:eastAsia="ＭＳ 明朝" w:hAnsi="ＭＳ 明朝" w:cs="ＭＳ 明朝" w:hint="eastAsia"/>
          <w:color w:val="000000"/>
          <w:kern w:val="0"/>
          <w:szCs w:val="21"/>
        </w:rPr>
        <w:t>５　この交付決定に対し不服があるとき、申請の取り下げをすることのできる期限は交</w:t>
      </w:r>
      <w:r w:rsidRPr="00852F7D">
        <w:rPr>
          <w:rFonts w:ascii="ＭＳ 明朝" w:eastAsia="ＭＳ 明朝" w:hAnsi="ＭＳ 明朝" w:cs="ＭＳ 明朝" w:hint="eastAsia"/>
          <w:kern w:val="0"/>
          <w:szCs w:val="21"/>
        </w:rPr>
        <w:t>付決定の日から15日以内とする。</w:t>
      </w:r>
    </w:p>
    <w:p w14:paraId="0457347C" w14:textId="77777777" w:rsidR="008113A1" w:rsidRPr="00852F7D" w:rsidRDefault="008113A1" w:rsidP="008113A1">
      <w:pPr>
        <w:overflowPunct w:val="0"/>
        <w:adjustRightInd w:val="0"/>
        <w:spacing w:line="316" w:lineRule="exact"/>
        <w:ind w:left="590" w:hangingChars="300" w:hanging="590"/>
        <w:textAlignment w:val="baseline"/>
        <w:rPr>
          <w:rFonts w:ascii="ＭＳ 明朝" w:eastAsia="ＭＳ 明朝" w:hAnsi="ＭＳ 明朝" w:cs="Times New Roman"/>
          <w:kern w:val="0"/>
          <w:szCs w:val="21"/>
        </w:rPr>
      </w:pPr>
    </w:p>
    <w:p w14:paraId="3505FC0D" w14:textId="0F414809" w:rsidR="00157715" w:rsidRPr="007A7208" w:rsidRDefault="008113A1" w:rsidP="007A7208">
      <w:pPr>
        <w:overflowPunct w:val="0"/>
        <w:adjustRightInd w:val="0"/>
        <w:spacing w:line="316" w:lineRule="exact"/>
        <w:ind w:left="197" w:hangingChars="100" w:hanging="197"/>
        <w:textAlignment w:val="baseline"/>
        <w:rPr>
          <w:rFonts w:ascii="ＭＳ 明朝" w:eastAsia="ＭＳ 明朝" w:hAnsi="ＭＳ 明朝" w:cs="ＭＳ 明朝"/>
          <w:color w:val="000000"/>
          <w:kern w:val="0"/>
          <w:position w:val="6"/>
          <w:szCs w:val="21"/>
        </w:rPr>
      </w:pPr>
      <w:r w:rsidRPr="008113A1">
        <w:rPr>
          <w:rFonts w:ascii="ＭＳ 明朝" w:eastAsia="ＭＳ 明朝" w:hAnsi="ＭＳ 明朝" w:cs="ＭＳ 明朝" w:hint="eastAsia"/>
          <w:color w:val="000000"/>
          <w:kern w:val="0"/>
          <w:position w:val="6"/>
          <w:szCs w:val="21"/>
        </w:rPr>
        <w:t>６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sectPr w:rsidR="00157715" w:rsidRPr="007A7208"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71A7" w14:textId="77777777" w:rsidR="0079367F" w:rsidRDefault="0079367F" w:rsidP="008113A1">
      <w:r>
        <w:separator/>
      </w:r>
    </w:p>
  </w:endnote>
  <w:endnote w:type="continuationSeparator" w:id="0">
    <w:p w14:paraId="5DDFE6A8" w14:textId="77777777" w:rsidR="0079367F" w:rsidRDefault="0079367F"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A978" w14:textId="77777777" w:rsidR="00AB7F8A" w:rsidRDefault="00AB7F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29BB9031" w:rsidR="00151314" w:rsidRPr="00AB7F8A" w:rsidRDefault="00AB7F8A">
    <w:pPr>
      <w:pStyle w:val="a5"/>
      <w:rPr>
        <w:sz w:val="18"/>
        <w:szCs w:val="18"/>
      </w:rPr>
    </w:pPr>
    <w:r w:rsidRPr="00AB7F8A">
      <w:rPr>
        <w:sz w:val="18"/>
        <w:szCs w:val="18"/>
      </w:rPr>
      <w:t>e</w:t>
    </w:r>
    <w:r w:rsidRPr="00AB7F8A">
      <w:rPr>
        <w:rFonts w:hint="eastAsia"/>
        <w:sz w:val="18"/>
        <w:szCs w:val="18"/>
      </w:rPr>
      <w:t>i3</w:t>
    </w:r>
    <w:r w:rsidRPr="00AB7F8A">
      <w:rPr>
        <w:sz w:val="18"/>
        <w:szCs w:val="18"/>
      </w:rPr>
      <w:t>1e2-4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5FDE4" w14:textId="77777777" w:rsidR="00AB7F8A" w:rsidRDefault="00AB7F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3B4D0" w14:textId="77777777" w:rsidR="0079367F" w:rsidRDefault="0079367F" w:rsidP="008113A1">
      <w:r>
        <w:separator/>
      </w:r>
    </w:p>
  </w:footnote>
  <w:footnote w:type="continuationSeparator" w:id="0">
    <w:p w14:paraId="56BF4816" w14:textId="77777777" w:rsidR="0079367F" w:rsidRDefault="0079367F"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9F5B" w14:textId="77777777" w:rsidR="00AB7F8A" w:rsidRDefault="00AB7F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2D43" w14:textId="77777777" w:rsidR="00AB7F8A" w:rsidRPr="00AB7F8A" w:rsidRDefault="00AB7F8A">
    <w:pPr>
      <w:pStyle w:val="a3"/>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BEDB0" w14:textId="77777777" w:rsidR="00AB7F8A" w:rsidRDefault="00AB7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77C9F"/>
    <w:rsid w:val="0009592F"/>
    <w:rsid w:val="000C4B8C"/>
    <w:rsid w:val="000D5CBF"/>
    <w:rsid w:val="000E47A0"/>
    <w:rsid w:val="0010780D"/>
    <w:rsid w:val="001456D1"/>
    <w:rsid w:val="00151314"/>
    <w:rsid w:val="00157715"/>
    <w:rsid w:val="001D19FC"/>
    <w:rsid w:val="001E0FB8"/>
    <w:rsid w:val="001F3725"/>
    <w:rsid w:val="00200A1C"/>
    <w:rsid w:val="0026180D"/>
    <w:rsid w:val="002B7E0B"/>
    <w:rsid w:val="0032269D"/>
    <w:rsid w:val="003363B1"/>
    <w:rsid w:val="003C14DD"/>
    <w:rsid w:val="004D6955"/>
    <w:rsid w:val="004E4CA6"/>
    <w:rsid w:val="005025C3"/>
    <w:rsid w:val="005307EE"/>
    <w:rsid w:val="00565923"/>
    <w:rsid w:val="005B0922"/>
    <w:rsid w:val="005C3ECF"/>
    <w:rsid w:val="005E35A7"/>
    <w:rsid w:val="005F0044"/>
    <w:rsid w:val="00600F07"/>
    <w:rsid w:val="00630C60"/>
    <w:rsid w:val="00641D8A"/>
    <w:rsid w:val="006710EC"/>
    <w:rsid w:val="00697AE9"/>
    <w:rsid w:val="006F6529"/>
    <w:rsid w:val="007112C5"/>
    <w:rsid w:val="00757E2E"/>
    <w:rsid w:val="0076378C"/>
    <w:rsid w:val="0079367F"/>
    <w:rsid w:val="007A7208"/>
    <w:rsid w:val="007C2237"/>
    <w:rsid w:val="007D5273"/>
    <w:rsid w:val="007F7A84"/>
    <w:rsid w:val="008113A1"/>
    <w:rsid w:val="00852F7D"/>
    <w:rsid w:val="00874A69"/>
    <w:rsid w:val="00973377"/>
    <w:rsid w:val="009B52C7"/>
    <w:rsid w:val="009C2FA4"/>
    <w:rsid w:val="00A05BD2"/>
    <w:rsid w:val="00A07DD8"/>
    <w:rsid w:val="00A10E6E"/>
    <w:rsid w:val="00A30AD3"/>
    <w:rsid w:val="00A36D6F"/>
    <w:rsid w:val="00A56612"/>
    <w:rsid w:val="00A66BE0"/>
    <w:rsid w:val="00A82F55"/>
    <w:rsid w:val="00A85977"/>
    <w:rsid w:val="00AB7F8A"/>
    <w:rsid w:val="00AD6AB2"/>
    <w:rsid w:val="00AE5169"/>
    <w:rsid w:val="00B35129"/>
    <w:rsid w:val="00CA1361"/>
    <w:rsid w:val="00CB2FA8"/>
    <w:rsid w:val="00CD77C2"/>
    <w:rsid w:val="00D6404E"/>
    <w:rsid w:val="00D96B96"/>
    <w:rsid w:val="00DB48A9"/>
    <w:rsid w:val="00DC0AF0"/>
    <w:rsid w:val="00DF7D82"/>
    <w:rsid w:val="00E41F41"/>
    <w:rsid w:val="00E436B0"/>
    <w:rsid w:val="00E52937"/>
    <w:rsid w:val="00E60EA3"/>
    <w:rsid w:val="00EA00EE"/>
    <w:rsid w:val="00F0385B"/>
    <w:rsid w:val="00F50838"/>
    <w:rsid w:val="00FC0993"/>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A8F7-AD98-446C-AD6A-CF7E04D5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2019-04-22T23:44:00Z</dcterms:created>
  <dcterms:modified xsi:type="dcterms:W3CDTF">2019-04-22T23:44:00Z</dcterms:modified>
</cp:coreProperties>
</file>