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2868" w14:textId="3B6C2A8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様式第１５（第１５条関係）</w:t>
      </w:r>
    </w:p>
    <w:p w14:paraId="548F07F4" w14:textId="77777777" w:rsidR="00D35E00" w:rsidRPr="00DB114F" w:rsidRDefault="001E781D" w:rsidP="001E781D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0E31043E" w14:textId="77777777" w:rsidR="00D35E00" w:rsidRPr="00DB114F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097C87E2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097595EA" w14:textId="77777777" w:rsidR="00D35E00" w:rsidRPr="00DB114F" w:rsidRDefault="00DC43DE" w:rsidP="00D35E0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7F04D6F2" w14:textId="77777777" w:rsidR="00D35E00" w:rsidRPr="00DB114F" w:rsidRDefault="00D35E00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77B6F0CE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40410872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19EDCFC3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3483738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147B2ED8" w14:textId="77777777" w:rsidR="00D35E00" w:rsidRPr="00DB114F" w:rsidRDefault="00D35E00" w:rsidP="001642C5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="00D22161" w:rsidRPr="00DB114F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1093848576"/>
        </w:rPr>
        <w:t>代表者の職・氏</w:t>
      </w:r>
      <w:r w:rsidR="00D22161" w:rsidRPr="00DB114F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1093848576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54C0E398" w14:textId="77777777" w:rsidR="00D35E00" w:rsidRPr="00DB114F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6E810DE" w14:textId="77777777" w:rsidR="00D35E00" w:rsidRPr="00DB114F" w:rsidRDefault="00D35E00" w:rsidP="0004546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0FDBD58A" w14:textId="77777777" w:rsidR="00D22161" w:rsidRPr="00DB114F" w:rsidRDefault="002E1184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D35E00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7F9BCE25" w14:textId="77777777" w:rsidR="00B117E5" w:rsidRPr="00DB114F" w:rsidRDefault="00D35E00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B117E5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1740586E" w14:textId="77777777" w:rsidR="00D35E00" w:rsidRPr="00DB114F" w:rsidRDefault="00D35E00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に係る翌年度補助事業</w:t>
      </w:r>
      <w:r w:rsidR="008F44E8" w:rsidRPr="00DB114F">
        <w:rPr>
          <w:rFonts w:ascii="ＭＳ 明朝" w:hAnsi="ＭＳ 明朝" w:cs="ＭＳ 明朝" w:hint="eastAsia"/>
          <w:kern w:val="0"/>
          <w:szCs w:val="24"/>
        </w:rPr>
        <w:t>開始</w:t>
      </w:r>
      <w:r w:rsidR="00D22161" w:rsidRPr="00DB114F">
        <w:rPr>
          <w:rFonts w:ascii="ＭＳ 明朝" w:hAnsi="ＭＳ 明朝" w:cs="ＭＳ 明朝" w:hint="eastAsia"/>
          <w:kern w:val="0"/>
          <w:szCs w:val="24"/>
        </w:rPr>
        <w:t>承認申請書</w:t>
      </w:r>
    </w:p>
    <w:p w14:paraId="1A8D3886" w14:textId="77777777" w:rsidR="00D35E00" w:rsidRPr="00DB114F" w:rsidRDefault="00D35E00" w:rsidP="0004546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6BE27E0" w14:textId="77777777" w:rsidR="00C8346B" w:rsidRPr="00DB114F" w:rsidRDefault="00D35E00" w:rsidP="00045468">
      <w:pPr>
        <w:overflowPunct w:val="0"/>
        <w:adjustRightInd w:val="0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5092E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B117E5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  <w:r w:rsidR="008F44E8" w:rsidRPr="00DB114F">
        <w:rPr>
          <w:rFonts w:ascii="ＭＳ 明朝" w:hAnsi="ＭＳ 明朝" w:hint="eastAsia"/>
          <w:szCs w:val="24"/>
        </w:rPr>
        <w:t>のうち、翌年度における補助事業について、</w:t>
      </w:r>
      <w:r w:rsidRPr="00DB114F">
        <w:rPr>
          <w:rFonts w:ascii="ＭＳ 明朝" w:hAnsi="ＭＳ 明朝" w:hint="eastAsia"/>
          <w:szCs w:val="24"/>
        </w:rPr>
        <w:t>翌年度の交付決定の日の前日までの間において</w:t>
      </w:r>
      <w:r w:rsidR="008F44E8" w:rsidRPr="00DB114F">
        <w:rPr>
          <w:rFonts w:ascii="ＭＳ 明朝" w:hAnsi="ＭＳ 明朝" w:hint="eastAsia"/>
          <w:szCs w:val="24"/>
        </w:rPr>
        <w:t>当該事業を</w:t>
      </w:r>
      <w:r w:rsidRPr="00DB114F">
        <w:rPr>
          <w:rFonts w:ascii="ＭＳ 明朝" w:hAnsi="ＭＳ 明朝" w:hint="eastAsia"/>
          <w:szCs w:val="24"/>
        </w:rPr>
        <w:t>開始</w:t>
      </w:r>
      <w:r w:rsidR="00C8346B" w:rsidRPr="00DB114F">
        <w:rPr>
          <w:rFonts w:ascii="ＭＳ 明朝" w:hAnsi="ＭＳ 明朝" w:hint="eastAsia"/>
          <w:szCs w:val="24"/>
        </w:rPr>
        <w:t>する必要があるの</w:t>
      </w:r>
      <w:r w:rsidR="008F44E8" w:rsidRPr="00DB114F">
        <w:rPr>
          <w:rFonts w:ascii="ＭＳ 明朝" w:hAnsi="ＭＳ 明朝" w:hint="eastAsia"/>
          <w:szCs w:val="24"/>
        </w:rPr>
        <w:t>で</w:t>
      </w:r>
      <w:r w:rsidR="00D60B15" w:rsidRPr="00DB114F">
        <w:rPr>
          <w:rFonts w:ascii="ＭＳ 明朝" w:hAnsi="ＭＳ 明朝" w:hint="eastAsia"/>
          <w:szCs w:val="24"/>
        </w:rPr>
        <w:t>、</w:t>
      </w:r>
      <w:r w:rsidR="002E1184" w:rsidRPr="00DB114F">
        <w:rPr>
          <w:rFonts w:ascii="ＭＳ 明朝" w:hAnsi="ＭＳ 明朝" w:hint="eastAsia"/>
          <w:szCs w:val="24"/>
        </w:rPr>
        <w:t>令和２年度</w:t>
      </w:r>
      <w:r w:rsidR="00D60B15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B117E5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D60B15" w:rsidRPr="00DB114F">
        <w:rPr>
          <w:rFonts w:ascii="ＭＳ 明朝" w:hAnsi="ＭＳ 明朝" w:hint="eastAsia"/>
          <w:szCs w:val="24"/>
        </w:rPr>
        <w:t>事業）交付規程第１５条の規定に基づき</w:t>
      </w:r>
      <w:r w:rsidR="008F44E8" w:rsidRPr="00DB114F">
        <w:rPr>
          <w:rFonts w:ascii="ＭＳ 明朝" w:hAnsi="ＭＳ 明朝" w:hint="eastAsia"/>
          <w:szCs w:val="24"/>
        </w:rPr>
        <w:t>下記の</w:t>
      </w:r>
      <w:r w:rsidR="0095206A" w:rsidRPr="00DB114F">
        <w:rPr>
          <w:rFonts w:ascii="ＭＳ 明朝" w:hAnsi="ＭＳ 明朝" w:hint="eastAsia"/>
          <w:szCs w:val="24"/>
        </w:rPr>
        <w:t>とおり</w:t>
      </w:r>
      <w:r w:rsidR="008F44E8" w:rsidRPr="00DB114F">
        <w:rPr>
          <w:rFonts w:ascii="ＭＳ 明朝" w:hAnsi="ＭＳ 明朝" w:hint="eastAsia"/>
          <w:szCs w:val="24"/>
        </w:rPr>
        <w:t>申請します。</w:t>
      </w:r>
    </w:p>
    <w:p w14:paraId="380C82E2" w14:textId="77777777" w:rsidR="00C8346B" w:rsidRPr="00DB114F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szCs w:val="24"/>
        </w:rPr>
      </w:pPr>
    </w:p>
    <w:p w14:paraId="5305EF04" w14:textId="77777777" w:rsidR="00D35E00" w:rsidRPr="00DB114F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25AF6145" w14:textId="77777777" w:rsidR="00246EF0" w:rsidRPr="00DB114F" w:rsidRDefault="00246EF0" w:rsidP="005D6418">
      <w:pPr>
        <w:overflowPunct w:val="0"/>
        <w:textAlignment w:val="baseline"/>
        <w:rPr>
          <w:rFonts w:ascii="ＭＳ 明朝" w:hAnsi="ＭＳ 明朝"/>
          <w:kern w:val="0"/>
          <w:szCs w:val="24"/>
        </w:rPr>
      </w:pPr>
    </w:p>
    <w:p w14:paraId="54334E5C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4F520566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18A5FC10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32C3BBC5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1A0732C2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21330D2D" w14:textId="77777777" w:rsidR="005B3175" w:rsidRPr="00DB114F" w:rsidRDefault="005B3175" w:rsidP="008F44E8">
      <w:pPr>
        <w:widowControl/>
        <w:jc w:val="left"/>
        <w:rPr>
          <w:rFonts w:ascii="ＭＳ 明朝" w:hAnsi="ＭＳ 明朝"/>
          <w:kern w:val="0"/>
        </w:rPr>
      </w:pPr>
    </w:p>
    <w:p w14:paraId="3E8D42E0" w14:textId="77777777" w:rsidR="008F44E8" w:rsidRPr="00DB114F" w:rsidRDefault="005B3175" w:rsidP="008F44E8">
      <w:pPr>
        <w:widowControl/>
        <w:jc w:val="left"/>
        <w:rPr>
          <w:rFonts w:ascii="ＭＳ 明朝" w:hAnsi="ＭＳ 明朝"/>
          <w:kern w:val="0"/>
        </w:rPr>
      </w:pPr>
      <w:r w:rsidRPr="00DB114F">
        <w:rPr>
          <w:rFonts w:ascii="ＭＳ 明朝" w:hAnsi="ＭＳ 明朝" w:hint="eastAsia"/>
          <w:kern w:val="0"/>
        </w:rPr>
        <w:t>２</w:t>
      </w:r>
      <w:r w:rsidR="008F44E8" w:rsidRPr="00DB114F">
        <w:rPr>
          <w:rFonts w:ascii="ＭＳ 明朝" w:hAnsi="ＭＳ 明朝" w:hint="eastAsia"/>
          <w:kern w:val="0"/>
        </w:rPr>
        <w:t>．補助事業の概要</w:t>
      </w:r>
    </w:p>
    <w:p w14:paraId="4C4B68CF" w14:textId="77777777" w:rsidR="008F44E8" w:rsidRPr="00DB114F" w:rsidRDefault="008F44E8" w:rsidP="008F44E8">
      <w:pPr>
        <w:widowControl/>
        <w:jc w:val="left"/>
        <w:rPr>
          <w:rFonts w:ascii="ＭＳ 明朝" w:hAnsi="ＭＳ 明朝"/>
          <w:kern w:val="0"/>
        </w:rPr>
      </w:pPr>
      <w:r w:rsidRPr="00DB114F">
        <w:rPr>
          <w:rFonts w:ascii="ＭＳ 明朝" w:hAnsi="ＭＳ 明朝" w:hint="eastAsia"/>
          <w:kern w:val="0"/>
        </w:rPr>
        <w:t>（１）補助事業の名称</w:t>
      </w:r>
    </w:p>
    <w:p w14:paraId="0400BA73" w14:textId="77777777" w:rsidR="008F44E8" w:rsidRPr="00DB114F" w:rsidRDefault="008F44E8" w:rsidP="008F44E8">
      <w:pPr>
        <w:widowControl/>
        <w:jc w:val="left"/>
        <w:rPr>
          <w:rFonts w:ascii="ＭＳ 明朝" w:hAnsi="ＭＳ 明朝"/>
          <w:kern w:val="0"/>
        </w:rPr>
      </w:pPr>
      <w:r w:rsidRPr="00DB114F">
        <w:rPr>
          <w:rFonts w:ascii="ＭＳ 明朝" w:hAnsi="ＭＳ 明朝" w:hint="eastAsia"/>
          <w:kern w:val="0"/>
        </w:rPr>
        <w:t>（２）補助事業の概要</w:t>
      </w:r>
    </w:p>
    <w:p w14:paraId="2AFD7AD0" w14:textId="77777777" w:rsidR="008F44E8" w:rsidRPr="00DB114F" w:rsidRDefault="008F44E8" w:rsidP="008F44E8">
      <w:pPr>
        <w:widowControl/>
        <w:jc w:val="left"/>
        <w:rPr>
          <w:rFonts w:ascii="ＭＳ 明朝" w:hAnsi="ＭＳ 明朝"/>
          <w:kern w:val="0"/>
        </w:rPr>
      </w:pPr>
      <w:r w:rsidRPr="00DB114F">
        <w:rPr>
          <w:rFonts w:ascii="ＭＳ 明朝" w:hAnsi="ＭＳ 明朝" w:hint="eastAsia"/>
          <w:kern w:val="0"/>
        </w:rPr>
        <w:t>（３</w:t>
      </w:r>
      <w:r w:rsidR="00286307" w:rsidRPr="00DB114F">
        <w:rPr>
          <w:rFonts w:ascii="ＭＳ 明朝" w:hAnsi="ＭＳ 明朝" w:hint="eastAsia"/>
          <w:kern w:val="0"/>
        </w:rPr>
        <w:t>）翌年度における</w:t>
      </w:r>
      <w:r w:rsidRPr="00DB114F">
        <w:rPr>
          <w:rFonts w:ascii="ＭＳ 明朝" w:hAnsi="ＭＳ 明朝" w:hint="eastAsia"/>
          <w:kern w:val="0"/>
        </w:rPr>
        <w:t>補助事業の概要</w:t>
      </w:r>
    </w:p>
    <w:p w14:paraId="595D3768" w14:textId="77777777" w:rsidR="008F44E8" w:rsidRPr="00DB114F" w:rsidRDefault="008F44E8" w:rsidP="008F44E8">
      <w:pPr>
        <w:widowControl/>
        <w:jc w:val="left"/>
        <w:rPr>
          <w:rFonts w:ascii="ＭＳ 明朝" w:hAnsi="ＭＳ 明朝"/>
          <w:kern w:val="0"/>
        </w:rPr>
      </w:pPr>
    </w:p>
    <w:p w14:paraId="6823734F" w14:textId="77777777" w:rsidR="008F44E8" w:rsidRPr="00DB114F" w:rsidRDefault="005B3175" w:rsidP="008725A7">
      <w:pPr>
        <w:widowControl/>
        <w:ind w:left="227" w:hangingChars="100" w:hanging="227"/>
        <w:jc w:val="left"/>
        <w:rPr>
          <w:rFonts w:ascii="ＭＳ 明朝" w:hAnsi="ＭＳ 明朝"/>
          <w:kern w:val="0"/>
        </w:rPr>
      </w:pPr>
      <w:r w:rsidRPr="00DB114F">
        <w:rPr>
          <w:rFonts w:ascii="ＭＳ 明朝" w:hAnsi="ＭＳ 明朝" w:hint="eastAsia"/>
          <w:kern w:val="0"/>
        </w:rPr>
        <w:t>３</w:t>
      </w:r>
      <w:r w:rsidR="008F44E8" w:rsidRPr="00DB114F">
        <w:rPr>
          <w:rFonts w:ascii="ＭＳ 明朝" w:hAnsi="ＭＳ 明朝" w:hint="eastAsia"/>
          <w:kern w:val="0"/>
        </w:rPr>
        <w:t>．</w:t>
      </w:r>
      <w:r w:rsidR="008F44E8" w:rsidRPr="00DB114F">
        <w:rPr>
          <w:rFonts w:ascii="ＭＳ 明朝" w:hAnsi="ＭＳ 明朝" w:hint="eastAsia"/>
          <w:szCs w:val="24"/>
        </w:rPr>
        <w:t>翌年度の交付決定の日の前日までの間において、翌年度における補助事業を開始</w:t>
      </w:r>
      <w:r w:rsidR="008F44E8" w:rsidRPr="00DB114F">
        <w:rPr>
          <w:rFonts w:ascii="ＭＳ 明朝" w:hAnsi="ＭＳ 明朝" w:hint="eastAsia"/>
          <w:kern w:val="0"/>
        </w:rPr>
        <w:t>する必要性</w:t>
      </w:r>
    </w:p>
    <w:p w14:paraId="330B986F" w14:textId="77777777" w:rsidR="00487C0E" w:rsidRPr="00DB114F" w:rsidRDefault="00487C0E" w:rsidP="008F44E8">
      <w:pPr>
        <w:widowControl/>
        <w:jc w:val="left"/>
        <w:rPr>
          <w:rFonts w:ascii="ＭＳ 明朝" w:hAnsi="ＭＳ 明朝"/>
          <w:kern w:val="0"/>
        </w:rPr>
      </w:pPr>
    </w:p>
    <w:p w14:paraId="5EE3A207" w14:textId="77777777" w:rsidR="00246EF0" w:rsidRPr="00DB114F" w:rsidRDefault="005B3175" w:rsidP="008F44E8">
      <w:pPr>
        <w:overflowPunct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</w:rPr>
        <w:t>４</w:t>
      </w:r>
      <w:r w:rsidR="008F44E8" w:rsidRPr="00DB114F">
        <w:rPr>
          <w:rFonts w:ascii="ＭＳ 明朝" w:hAnsi="ＭＳ 明朝" w:hint="eastAsia"/>
          <w:kern w:val="0"/>
        </w:rPr>
        <w:t>．参考資料</w:t>
      </w:r>
    </w:p>
    <w:p w14:paraId="5DCBE03A" w14:textId="77777777" w:rsidR="00246EF0" w:rsidRPr="00DB114F" w:rsidRDefault="00246EF0" w:rsidP="005D6418">
      <w:pPr>
        <w:overflowPunct w:val="0"/>
        <w:textAlignment w:val="baseline"/>
        <w:rPr>
          <w:rFonts w:ascii="ＭＳ 明朝" w:hAnsi="ＭＳ 明朝"/>
          <w:kern w:val="0"/>
          <w:szCs w:val="24"/>
        </w:rPr>
      </w:pPr>
    </w:p>
    <w:p w14:paraId="3A23E905" w14:textId="3A8666A8" w:rsidR="00296805" w:rsidRPr="00DB114F" w:rsidRDefault="00296805" w:rsidP="000D61DB">
      <w:pPr>
        <w:overflowPunct w:val="0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42B7393E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2D11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4704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2020-05-12T04:18:00Z</dcterms:created>
  <dcterms:modified xsi:type="dcterms:W3CDTF">2020-05-12T04:18:00Z</dcterms:modified>
</cp:coreProperties>
</file>